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B14C" w14:textId="7F71859E" w:rsidR="001A7BBD" w:rsidRPr="001A7BBD" w:rsidRDefault="001A7BBD" w:rsidP="001A7BBD">
      <w:pPr>
        <w:jc w:val="center"/>
        <w:rPr>
          <w:color w:val="1F497D"/>
          <w:sz w:val="52"/>
          <w:szCs w:val="52"/>
        </w:rPr>
      </w:pPr>
      <w:r w:rsidRPr="001A7BBD">
        <w:rPr>
          <w:color w:val="1F497D"/>
          <w:sz w:val="52"/>
          <w:szCs w:val="52"/>
        </w:rPr>
        <w:t>Sample of Author</w:t>
      </w:r>
      <w:r w:rsidR="00D7496F">
        <w:rPr>
          <w:color w:val="1F497D"/>
          <w:sz w:val="52"/>
          <w:szCs w:val="52"/>
        </w:rPr>
        <w:t>s´</w:t>
      </w:r>
      <w:r w:rsidRPr="001A7BBD">
        <w:rPr>
          <w:color w:val="1F497D"/>
          <w:sz w:val="52"/>
          <w:szCs w:val="52"/>
        </w:rPr>
        <w:t xml:space="preserve"> Contribution</w:t>
      </w:r>
    </w:p>
    <w:p w14:paraId="067C55CA" w14:textId="77777777" w:rsidR="001A7BBD" w:rsidRPr="001A7BBD" w:rsidRDefault="001A7BBD" w:rsidP="002D1530">
      <w:pPr>
        <w:jc w:val="both"/>
        <w:rPr>
          <w:color w:val="1F497D"/>
          <w:sz w:val="36"/>
          <w:szCs w:val="36"/>
        </w:rPr>
      </w:pPr>
    </w:p>
    <w:p w14:paraId="34F6D38D" w14:textId="266186C7" w:rsidR="00AE5CE8" w:rsidRPr="001A7BBD" w:rsidRDefault="00AE5CE8" w:rsidP="002D1530">
      <w:pPr>
        <w:jc w:val="both"/>
        <w:rPr>
          <w:color w:val="1F497D"/>
          <w:sz w:val="36"/>
          <w:szCs w:val="36"/>
        </w:rPr>
      </w:pPr>
      <w:r w:rsidRPr="001A7BBD">
        <w:rPr>
          <w:color w:val="1F497D"/>
          <w:sz w:val="36"/>
          <w:szCs w:val="36"/>
        </w:rPr>
        <w:t xml:space="preserve">Respecting to </w:t>
      </w:r>
      <w:r w:rsidR="002D1530" w:rsidRPr="001A7BBD">
        <w:rPr>
          <w:color w:val="1F497D"/>
          <w:sz w:val="36"/>
          <w:szCs w:val="36"/>
        </w:rPr>
        <w:t xml:space="preserve">the ICMJE statement on </w:t>
      </w:r>
      <w:hyperlink r:id="rId5" w:history="1">
        <w:r w:rsidR="002D1530" w:rsidRPr="001A7BBD">
          <w:rPr>
            <w:color w:val="1F497D"/>
            <w:sz w:val="36"/>
            <w:szCs w:val="36"/>
            <w:u w:val="single"/>
          </w:rPr>
          <w:t>Authorship and Contribution</w:t>
        </w:r>
      </w:hyperlink>
      <w:r w:rsidRPr="001A7BBD">
        <w:rPr>
          <w:color w:val="1F497D"/>
          <w:sz w:val="36"/>
          <w:szCs w:val="36"/>
          <w:u w:val="single"/>
        </w:rPr>
        <w:t>,</w:t>
      </w:r>
      <w:r w:rsidR="002D1530" w:rsidRPr="001A7BBD">
        <w:rPr>
          <w:color w:val="1F497D"/>
          <w:sz w:val="36"/>
          <w:szCs w:val="36"/>
        </w:rPr>
        <w:t xml:space="preserve"> </w:t>
      </w:r>
      <w:r w:rsidRPr="001A7BBD">
        <w:rPr>
          <w:color w:val="1F497D"/>
          <w:sz w:val="36"/>
          <w:szCs w:val="36"/>
        </w:rPr>
        <w:t>the corresponding author must declare this part using the below items:</w:t>
      </w:r>
    </w:p>
    <w:p w14:paraId="3B1A469B" w14:textId="77777777" w:rsidR="002D1530" w:rsidRPr="001A7BBD" w:rsidRDefault="002D1530" w:rsidP="002D1530">
      <w:pPr>
        <w:pStyle w:val="Lijstalinea"/>
        <w:spacing w:line="240" w:lineRule="auto"/>
        <w:jc w:val="both"/>
        <w:rPr>
          <w:rFonts w:ascii="Times New Roman" w:hAnsi="Times New Roman" w:cs="Times New Roman"/>
          <w:color w:val="1F497D"/>
          <w:sz w:val="36"/>
          <w:szCs w:val="36"/>
        </w:rPr>
      </w:pPr>
    </w:p>
    <w:p w14:paraId="36802C09" w14:textId="77777777" w:rsidR="001A7BBD" w:rsidRPr="001A7BBD" w:rsidRDefault="001A7BBD" w:rsidP="001A7BBD">
      <w:pPr>
        <w:spacing w:before="100" w:beforeAutospacing="1" w:after="100" w:afterAutospacing="1"/>
        <w:rPr>
          <w:sz w:val="32"/>
          <w:szCs w:val="32"/>
          <w:lang w:eastAsia="nl-NL"/>
        </w:rPr>
      </w:pPr>
      <w:r w:rsidRPr="001A7BBD">
        <w:rPr>
          <w:sz w:val="32"/>
          <w:szCs w:val="32"/>
          <w:lang w:eastAsia="nl-NL"/>
        </w:rPr>
        <w:t>Please clarify and write who was responsible for:</w:t>
      </w:r>
    </w:p>
    <w:p w14:paraId="6E2629F0"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Study concept and design:</w:t>
      </w:r>
    </w:p>
    <w:p w14:paraId="4923BFC4"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Acquisition of data:</w:t>
      </w:r>
    </w:p>
    <w:p w14:paraId="7B80AB79" w14:textId="77777777" w:rsidR="001A7BBD" w:rsidRPr="001A7BBD" w:rsidRDefault="001A7BBD" w:rsidP="001A7BBD">
      <w:pPr>
        <w:numPr>
          <w:ilvl w:val="0"/>
          <w:numId w:val="2"/>
        </w:numPr>
        <w:spacing w:before="100" w:beforeAutospacing="1" w:after="100" w:afterAutospacing="1"/>
        <w:rPr>
          <w:sz w:val="32"/>
          <w:szCs w:val="32"/>
          <w:lang w:eastAsia="nl-NL"/>
        </w:rPr>
      </w:pPr>
      <w:r w:rsidRPr="001A7BBD">
        <w:rPr>
          <w:b/>
          <w:bCs/>
          <w:sz w:val="32"/>
          <w:szCs w:val="32"/>
          <w:lang w:eastAsia="nl-NL"/>
        </w:rPr>
        <w:t>Analysis and interpretation of data:</w:t>
      </w:r>
    </w:p>
    <w:p w14:paraId="123F4908"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Drafting of the manuscript:</w:t>
      </w:r>
    </w:p>
    <w:p w14:paraId="20E165FD" w14:textId="77777777" w:rsidR="001A7BBD" w:rsidRPr="001A7BBD" w:rsidRDefault="001A7BBD" w:rsidP="001A7BBD">
      <w:pPr>
        <w:numPr>
          <w:ilvl w:val="0"/>
          <w:numId w:val="2"/>
        </w:numPr>
        <w:spacing w:before="100" w:beforeAutospacing="1" w:after="100" w:afterAutospacing="1"/>
        <w:rPr>
          <w:sz w:val="32"/>
          <w:szCs w:val="32"/>
          <w:lang w:eastAsia="nl-NL"/>
        </w:rPr>
      </w:pPr>
      <w:r w:rsidRPr="001A7BBD">
        <w:rPr>
          <w:b/>
          <w:bCs/>
          <w:sz w:val="32"/>
          <w:szCs w:val="32"/>
          <w:lang w:eastAsia="nl-NL"/>
        </w:rPr>
        <w:t>Critical revision of the manuscript for important intellectual content:</w:t>
      </w:r>
    </w:p>
    <w:p w14:paraId="02126997"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Statistical analysis:</w:t>
      </w:r>
    </w:p>
    <w:p w14:paraId="17696EB2" w14:textId="77777777" w:rsidR="001A7BBD" w:rsidRPr="001A7BBD" w:rsidRDefault="001A7BBD" w:rsidP="001A7BBD">
      <w:pPr>
        <w:numPr>
          <w:ilvl w:val="0"/>
          <w:numId w:val="2"/>
        </w:numPr>
        <w:spacing w:before="100" w:beforeAutospacing="1" w:after="100" w:afterAutospacing="1"/>
        <w:rPr>
          <w:sz w:val="32"/>
          <w:szCs w:val="32"/>
          <w:lang w:eastAsia="nl-NL"/>
        </w:rPr>
      </w:pPr>
      <w:r w:rsidRPr="001A7BBD">
        <w:rPr>
          <w:b/>
          <w:bCs/>
          <w:sz w:val="32"/>
          <w:szCs w:val="32"/>
          <w:lang w:eastAsia="nl-NL"/>
        </w:rPr>
        <w:t>Administrative, technical, and material support:</w:t>
      </w:r>
    </w:p>
    <w:p w14:paraId="42C855EB"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Study supervision:</w:t>
      </w:r>
    </w:p>
    <w:p w14:paraId="1A94EC25" w14:textId="77777777" w:rsidR="001A7BBD" w:rsidRPr="001A7BBD" w:rsidRDefault="001A7BBD" w:rsidP="001A7BBD">
      <w:pPr>
        <w:spacing w:before="100" w:beforeAutospacing="1" w:after="100" w:afterAutospacing="1"/>
        <w:jc w:val="both"/>
        <w:rPr>
          <w:sz w:val="32"/>
          <w:szCs w:val="32"/>
          <w:lang w:eastAsia="nl-NL"/>
        </w:rPr>
      </w:pPr>
      <w:r w:rsidRPr="001A7BBD">
        <w:rPr>
          <w:sz w:val="32"/>
          <w:szCs w:val="32"/>
          <w:lang w:eastAsia="nl-NL"/>
        </w:rPr>
        <w:t xml:space="preserve">Each author's name must be written only by the first letter of the given name and surname. To ensure that article referees or peer reviewers do not know your identity (as author[s] of the manuscript being reviewed), submitted files (i.e., </w:t>
      </w:r>
      <w:r w:rsidRPr="001A7BBD">
        <w:rPr>
          <w:b/>
          <w:bCs/>
          <w:sz w:val="32"/>
          <w:szCs w:val="32"/>
          <w:lang w:eastAsia="nl-NL"/>
        </w:rPr>
        <w:t>Full Manuscript File; Reply to Reviewers, Appendices, Figures, Abstract</w:t>
      </w:r>
      <w:r w:rsidRPr="001A7BBD">
        <w:rPr>
          <w:sz w:val="32"/>
          <w:szCs w:val="32"/>
          <w:lang w:eastAsia="nl-NL"/>
        </w:rPr>
        <w:t>) that reviewers can see, should not contain authors' names or affiliations.</w:t>
      </w:r>
    </w:p>
    <w:p w14:paraId="5E33FDC3" w14:textId="77777777" w:rsidR="001A7BBD" w:rsidRPr="001A7BBD" w:rsidRDefault="001A7BBD" w:rsidP="001A7BBD">
      <w:pPr>
        <w:numPr>
          <w:ilvl w:val="0"/>
          <w:numId w:val="3"/>
        </w:numPr>
        <w:spacing w:before="100" w:beforeAutospacing="1" w:after="100" w:afterAutospacing="1"/>
        <w:ind w:left="1320"/>
        <w:rPr>
          <w:sz w:val="32"/>
          <w:szCs w:val="32"/>
          <w:lang w:val="nl-NL" w:eastAsia="nl-NL"/>
        </w:rPr>
      </w:pPr>
      <w:r w:rsidRPr="001A7BBD">
        <w:rPr>
          <w:i/>
          <w:iCs/>
          <w:sz w:val="32"/>
          <w:szCs w:val="32"/>
          <w:u w:val="single"/>
          <w:lang w:val="nl-NL" w:eastAsia="nl-NL"/>
        </w:rPr>
        <w:t>Example 1:</w:t>
      </w:r>
    </w:p>
    <w:p w14:paraId="0B9B1622" w14:textId="77777777" w:rsidR="001A7BBD" w:rsidRPr="001A7BBD" w:rsidRDefault="001A7BBD" w:rsidP="001A7BBD">
      <w:pPr>
        <w:spacing w:before="100" w:beforeAutospacing="1" w:after="100" w:afterAutospacing="1"/>
        <w:ind w:left="1200"/>
        <w:rPr>
          <w:sz w:val="32"/>
          <w:szCs w:val="32"/>
          <w:lang w:eastAsia="nl-NL"/>
        </w:rPr>
      </w:pPr>
      <w:r w:rsidRPr="001A7BBD">
        <w:rPr>
          <w:sz w:val="32"/>
          <w:szCs w:val="32"/>
          <w:lang w:eastAsia="nl-NL"/>
        </w:rPr>
        <w:t xml:space="preserve">Author Contributions: Study concept and design: </w:t>
      </w:r>
      <w:r w:rsidRPr="001A7BBD">
        <w:rPr>
          <w:b/>
          <w:bCs/>
          <w:color w:val="6666FF"/>
          <w:sz w:val="32"/>
          <w:szCs w:val="32"/>
          <w:lang w:eastAsia="nl-NL"/>
        </w:rPr>
        <w:t>F. M.</w:t>
      </w:r>
      <w:r w:rsidRPr="001A7BBD">
        <w:rPr>
          <w:sz w:val="32"/>
          <w:szCs w:val="32"/>
          <w:lang w:eastAsia="nl-NL"/>
        </w:rPr>
        <w:t xml:space="preserve">, and </w:t>
      </w:r>
      <w:r w:rsidRPr="001A7BBD">
        <w:rPr>
          <w:b/>
          <w:bCs/>
          <w:color w:val="6666FF"/>
          <w:sz w:val="32"/>
          <w:szCs w:val="32"/>
          <w:lang w:eastAsia="nl-NL"/>
        </w:rPr>
        <w:t>H. E.</w:t>
      </w:r>
      <w:r w:rsidRPr="001A7BBD">
        <w:rPr>
          <w:sz w:val="32"/>
          <w:szCs w:val="32"/>
          <w:lang w:eastAsia="nl-NL"/>
        </w:rPr>
        <w:t xml:space="preserve">; analysis and interpretation of data: </w:t>
      </w:r>
      <w:r w:rsidRPr="001A7BBD">
        <w:rPr>
          <w:b/>
          <w:bCs/>
          <w:color w:val="6666FF"/>
          <w:sz w:val="32"/>
          <w:szCs w:val="32"/>
          <w:lang w:eastAsia="nl-NL"/>
        </w:rPr>
        <w:t>F. M.</w:t>
      </w:r>
      <w:r w:rsidRPr="001A7BBD">
        <w:rPr>
          <w:sz w:val="32"/>
          <w:szCs w:val="32"/>
          <w:lang w:eastAsia="nl-NL"/>
        </w:rPr>
        <w:t xml:space="preserve">, and </w:t>
      </w:r>
      <w:r w:rsidRPr="001A7BBD">
        <w:rPr>
          <w:b/>
          <w:bCs/>
          <w:color w:val="6666FF"/>
          <w:sz w:val="32"/>
          <w:szCs w:val="32"/>
          <w:lang w:eastAsia="nl-NL"/>
        </w:rPr>
        <w:t>S. B.;</w:t>
      </w:r>
      <w:r w:rsidRPr="001A7BBD">
        <w:rPr>
          <w:sz w:val="32"/>
          <w:szCs w:val="32"/>
          <w:lang w:eastAsia="nl-NL"/>
        </w:rPr>
        <w:t xml:space="preserve"> drafting of the manuscript: </w:t>
      </w:r>
      <w:r w:rsidRPr="001A7BBD">
        <w:rPr>
          <w:b/>
          <w:bCs/>
          <w:color w:val="6666FF"/>
          <w:sz w:val="32"/>
          <w:szCs w:val="32"/>
          <w:lang w:eastAsia="nl-NL"/>
        </w:rPr>
        <w:t>F. M.;</w:t>
      </w:r>
      <w:r w:rsidRPr="001A7BBD">
        <w:rPr>
          <w:sz w:val="32"/>
          <w:szCs w:val="32"/>
          <w:lang w:eastAsia="nl-NL"/>
        </w:rPr>
        <w:t xml:space="preserve"> critical revision of the manuscript for important intellectual content: </w:t>
      </w:r>
      <w:r w:rsidRPr="001A7BBD">
        <w:rPr>
          <w:b/>
          <w:bCs/>
          <w:color w:val="6666FF"/>
          <w:sz w:val="32"/>
          <w:szCs w:val="32"/>
          <w:lang w:eastAsia="nl-NL"/>
        </w:rPr>
        <w:t>F. M.</w:t>
      </w:r>
      <w:r w:rsidRPr="001A7BBD">
        <w:rPr>
          <w:sz w:val="32"/>
          <w:szCs w:val="32"/>
          <w:lang w:eastAsia="nl-NL"/>
        </w:rPr>
        <w:t xml:space="preserve">, </w:t>
      </w:r>
      <w:r w:rsidRPr="001A7BBD">
        <w:rPr>
          <w:b/>
          <w:bCs/>
          <w:color w:val="6666FF"/>
          <w:sz w:val="32"/>
          <w:szCs w:val="32"/>
          <w:lang w:eastAsia="nl-NL"/>
        </w:rPr>
        <w:t>H. E.</w:t>
      </w:r>
      <w:r w:rsidRPr="001A7BBD">
        <w:rPr>
          <w:sz w:val="32"/>
          <w:szCs w:val="32"/>
          <w:lang w:eastAsia="nl-NL"/>
        </w:rPr>
        <w:t xml:space="preserve">, and </w:t>
      </w:r>
      <w:r w:rsidRPr="001A7BBD">
        <w:rPr>
          <w:b/>
          <w:bCs/>
          <w:color w:val="6666FF"/>
          <w:sz w:val="32"/>
          <w:szCs w:val="32"/>
          <w:lang w:eastAsia="nl-NL"/>
        </w:rPr>
        <w:t>S. B.</w:t>
      </w:r>
      <w:r w:rsidRPr="001A7BBD">
        <w:rPr>
          <w:sz w:val="32"/>
          <w:szCs w:val="32"/>
          <w:lang w:eastAsia="nl-NL"/>
        </w:rPr>
        <w:t xml:space="preserve">; statistical analysis: </w:t>
      </w:r>
      <w:r w:rsidRPr="001A7BBD">
        <w:rPr>
          <w:b/>
          <w:bCs/>
          <w:color w:val="6666FF"/>
          <w:sz w:val="32"/>
          <w:szCs w:val="32"/>
          <w:lang w:eastAsia="nl-NL"/>
        </w:rPr>
        <w:t>H. E.</w:t>
      </w:r>
      <w:r w:rsidRPr="001A7BBD">
        <w:rPr>
          <w:sz w:val="32"/>
          <w:szCs w:val="32"/>
          <w:lang w:eastAsia="nl-NL"/>
        </w:rPr>
        <w:t>.</w:t>
      </w:r>
    </w:p>
    <w:p w14:paraId="57ACC63B" w14:textId="77777777" w:rsidR="001A7BBD" w:rsidRPr="001A7BBD" w:rsidRDefault="001A7BBD" w:rsidP="001A7BBD">
      <w:pPr>
        <w:numPr>
          <w:ilvl w:val="0"/>
          <w:numId w:val="4"/>
        </w:numPr>
        <w:spacing w:before="100" w:beforeAutospacing="1" w:after="100" w:afterAutospacing="1"/>
        <w:ind w:left="1320"/>
        <w:rPr>
          <w:sz w:val="32"/>
          <w:szCs w:val="32"/>
          <w:lang w:val="nl-NL" w:eastAsia="nl-NL"/>
        </w:rPr>
      </w:pPr>
      <w:r w:rsidRPr="001A7BBD">
        <w:rPr>
          <w:i/>
          <w:iCs/>
          <w:sz w:val="32"/>
          <w:szCs w:val="32"/>
          <w:u w:val="single"/>
          <w:lang w:val="nl-NL" w:eastAsia="nl-NL"/>
        </w:rPr>
        <w:t xml:space="preserve">Example 2: </w:t>
      </w:r>
    </w:p>
    <w:p w14:paraId="1A3DA1E6" w14:textId="77777777" w:rsidR="001A7BBD" w:rsidRPr="001A7BBD" w:rsidRDefault="001A7BBD" w:rsidP="001A7BBD">
      <w:pPr>
        <w:spacing w:before="100" w:beforeAutospacing="1" w:after="100" w:afterAutospacing="1"/>
        <w:ind w:left="1200"/>
        <w:rPr>
          <w:sz w:val="32"/>
          <w:szCs w:val="32"/>
          <w:lang w:eastAsia="nl-NL"/>
        </w:rPr>
      </w:pPr>
      <w:r w:rsidRPr="001A7BBD">
        <w:rPr>
          <w:b/>
          <w:bCs/>
          <w:color w:val="6666FF"/>
          <w:sz w:val="32"/>
          <w:szCs w:val="32"/>
          <w:lang w:eastAsia="nl-NL"/>
        </w:rPr>
        <w:lastRenderedPageBreak/>
        <w:t>Y. K. L.</w:t>
      </w:r>
      <w:r w:rsidRPr="001A7BBD">
        <w:rPr>
          <w:sz w:val="32"/>
          <w:szCs w:val="32"/>
          <w:lang w:eastAsia="nl-NL"/>
        </w:rPr>
        <w:t xml:space="preserve"> developed the original idea and the protocol, abstracted and analyzed data, wrote the manuscript, and is a guarantor. </w:t>
      </w:r>
      <w:r w:rsidRPr="001A7BBD">
        <w:rPr>
          <w:b/>
          <w:bCs/>
          <w:color w:val="6666FF"/>
          <w:sz w:val="32"/>
          <w:szCs w:val="32"/>
          <w:lang w:eastAsia="nl-NL"/>
        </w:rPr>
        <w:t>D. P.</w:t>
      </w:r>
      <w:r w:rsidRPr="001A7BBD">
        <w:rPr>
          <w:sz w:val="32"/>
          <w:szCs w:val="32"/>
          <w:lang w:eastAsia="nl-NL"/>
        </w:rPr>
        <w:t xml:space="preserve"> and </w:t>
      </w:r>
      <w:r w:rsidRPr="001A7BBD">
        <w:rPr>
          <w:b/>
          <w:bCs/>
          <w:color w:val="6666FF"/>
          <w:sz w:val="32"/>
          <w:szCs w:val="32"/>
          <w:lang w:eastAsia="nl-NL"/>
        </w:rPr>
        <w:t>S. D.</w:t>
      </w:r>
      <w:r w:rsidRPr="001A7BBD">
        <w:rPr>
          <w:sz w:val="32"/>
          <w:szCs w:val="32"/>
          <w:lang w:eastAsia="nl-NL"/>
        </w:rPr>
        <w:t xml:space="preserve"> contributed to the development of the protocol, abstracted data, and prepared the manuscript.</w:t>
      </w:r>
    </w:p>
    <w:p w14:paraId="4978AD93" w14:textId="77777777" w:rsidR="001A7BBD" w:rsidRPr="001A7BBD" w:rsidRDefault="001A7BBD" w:rsidP="001A7BBD">
      <w:pPr>
        <w:numPr>
          <w:ilvl w:val="0"/>
          <w:numId w:val="5"/>
        </w:numPr>
        <w:spacing w:before="100" w:beforeAutospacing="1" w:after="100" w:afterAutospacing="1"/>
        <w:ind w:left="1320"/>
        <w:rPr>
          <w:sz w:val="32"/>
          <w:szCs w:val="32"/>
          <w:lang w:val="nl-NL" w:eastAsia="nl-NL"/>
        </w:rPr>
      </w:pPr>
      <w:r w:rsidRPr="001A7BBD">
        <w:rPr>
          <w:i/>
          <w:iCs/>
          <w:sz w:val="32"/>
          <w:szCs w:val="32"/>
          <w:u w:val="single"/>
          <w:lang w:val="nl-NL" w:eastAsia="nl-NL"/>
        </w:rPr>
        <w:t>Example 3:</w:t>
      </w:r>
    </w:p>
    <w:p w14:paraId="35A7C302" w14:textId="77777777" w:rsidR="001A7BBD" w:rsidRPr="001A7BBD" w:rsidRDefault="001A7BBD" w:rsidP="001A7BBD">
      <w:pPr>
        <w:spacing w:before="100" w:beforeAutospacing="1" w:after="100" w:afterAutospacing="1"/>
        <w:ind w:left="1200"/>
        <w:rPr>
          <w:sz w:val="32"/>
          <w:szCs w:val="32"/>
          <w:lang w:val="nl-NL" w:eastAsia="nl-NL"/>
        </w:rPr>
      </w:pPr>
      <w:r w:rsidRPr="001A7BBD">
        <w:rPr>
          <w:b/>
          <w:bCs/>
          <w:color w:val="6666FF"/>
          <w:sz w:val="32"/>
          <w:szCs w:val="32"/>
          <w:lang w:eastAsia="nl-NL"/>
        </w:rPr>
        <w:t>Y. K. L.</w:t>
      </w:r>
      <w:r w:rsidRPr="001A7BBD">
        <w:rPr>
          <w:sz w:val="32"/>
          <w:szCs w:val="32"/>
          <w:lang w:eastAsia="nl-NL"/>
        </w:rPr>
        <w:t xml:space="preserve"> conceived and designed the evaluation and drafted the manuscript. </w:t>
      </w:r>
      <w:r w:rsidRPr="001A7BBD">
        <w:rPr>
          <w:b/>
          <w:bCs/>
          <w:color w:val="6666FF"/>
          <w:sz w:val="32"/>
          <w:szCs w:val="32"/>
          <w:lang w:eastAsia="nl-NL"/>
        </w:rPr>
        <w:t>E. O.</w:t>
      </w:r>
      <w:r w:rsidRPr="001A7BBD">
        <w:rPr>
          <w:sz w:val="32"/>
          <w:szCs w:val="32"/>
          <w:lang w:eastAsia="nl-NL"/>
        </w:rPr>
        <w:t xml:space="preserve"> participated in designing the evaluation, performed parts of the statistical </w:t>
      </w:r>
      <w:proofErr w:type="gramStart"/>
      <w:r w:rsidRPr="001A7BBD">
        <w:rPr>
          <w:sz w:val="32"/>
          <w:szCs w:val="32"/>
          <w:lang w:eastAsia="nl-NL"/>
        </w:rPr>
        <w:t>analysis</w:t>
      </w:r>
      <w:proofErr w:type="gramEnd"/>
      <w:r w:rsidRPr="001A7BBD">
        <w:rPr>
          <w:sz w:val="32"/>
          <w:szCs w:val="32"/>
          <w:lang w:eastAsia="nl-NL"/>
        </w:rPr>
        <w:t xml:space="preserve"> and helped to draft the manuscript. </w:t>
      </w:r>
      <w:r w:rsidRPr="001A7BBD">
        <w:rPr>
          <w:b/>
          <w:bCs/>
          <w:color w:val="6666FF"/>
          <w:sz w:val="32"/>
          <w:szCs w:val="32"/>
          <w:lang w:eastAsia="nl-NL"/>
        </w:rPr>
        <w:t>W. M.</w:t>
      </w:r>
      <w:r w:rsidRPr="001A7BBD">
        <w:rPr>
          <w:sz w:val="32"/>
          <w:szCs w:val="32"/>
          <w:lang w:eastAsia="nl-NL"/>
        </w:rPr>
        <w:t xml:space="preserve"> re-evaluated the clinical data, revised the manuscript and performed the statistical analysis and revised the manuscript. </w:t>
      </w:r>
      <w:r w:rsidRPr="001A7BBD">
        <w:rPr>
          <w:b/>
          <w:bCs/>
          <w:color w:val="6666FF"/>
          <w:sz w:val="32"/>
          <w:szCs w:val="32"/>
          <w:lang w:eastAsia="nl-NL"/>
        </w:rPr>
        <w:t>S. S.</w:t>
      </w:r>
      <w:r w:rsidRPr="001A7BBD">
        <w:rPr>
          <w:sz w:val="32"/>
          <w:szCs w:val="32"/>
          <w:lang w:eastAsia="nl-NL"/>
        </w:rPr>
        <w:t xml:space="preserve"> collected the clinical data, interpreted </w:t>
      </w:r>
      <w:proofErr w:type="gramStart"/>
      <w:r w:rsidRPr="001A7BBD">
        <w:rPr>
          <w:sz w:val="32"/>
          <w:szCs w:val="32"/>
          <w:lang w:eastAsia="nl-NL"/>
        </w:rPr>
        <w:t>them</w:t>
      </w:r>
      <w:proofErr w:type="gramEnd"/>
      <w:r w:rsidRPr="001A7BBD">
        <w:rPr>
          <w:sz w:val="32"/>
          <w:szCs w:val="32"/>
          <w:lang w:eastAsia="nl-NL"/>
        </w:rPr>
        <w:t xml:space="preserve"> and revised the manuscript. </w:t>
      </w:r>
      <w:r w:rsidRPr="001A7BBD">
        <w:rPr>
          <w:b/>
          <w:bCs/>
          <w:color w:val="6666FF"/>
          <w:sz w:val="32"/>
          <w:szCs w:val="32"/>
          <w:lang w:eastAsia="nl-NL"/>
        </w:rPr>
        <w:t>Q. E.</w:t>
      </w:r>
      <w:r w:rsidRPr="001A7BBD">
        <w:rPr>
          <w:sz w:val="32"/>
          <w:szCs w:val="32"/>
          <w:lang w:eastAsia="nl-NL"/>
        </w:rPr>
        <w:t xml:space="preserve"> re-analyzed the clinical and statistical data and revised the manuscript. </w:t>
      </w:r>
      <w:r w:rsidRPr="001A7BBD">
        <w:rPr>
          <w:sz w:val="32"/>
          <w:szCs w:val="32"/>
          <w:lang w:val="nl-NL" w:eastAsia="nl-NL"/>
        </w:rPr>
        <w:t>All authors read and approved the final manuscript.</w:t>
      </w:r>
    </w:p>
    <w:p w14:paraId="3FA81F38" w14:textId="77777777" w:rsidR="00095715" w:rsidRPr="001A7BBD" w:rsidRDefault="00D7496F">
      <w:pPr>
        <w:rPr>
          <w:sz w:val="32"/>
          <w:szCs w:val="32"/>
        </w:rPr>
      </w:pPr>
    </w:p>
    <w:sectPr w:rsidR="00095715" w:rsidRPr="001A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85D"/>
    <w:multiLevelType w:val="multilevel"/>
    <w:tmpl w:val="AC8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2889"/>
    <w:multiLevelType w:val="multilevel"/>
    <w:tmpl w:val="84428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654FE"/>
    <w:multiLevelType w:val="hybridMultilevel"/>
    <w:tmpl w:val="A61CF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5370AD"/>
    <w:multiLevelType w:val="multilevel"/>
    <w:tmpl w:val="B64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A1D0D"/>
    <w:multiLevelType w:val="multilevel"/>
    <w:tmpl w:val="60BE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30"/>
    <w:rsid w:val="001A7BBD"/>
    <w:rsid w:val="002D1530"/>
    <w:rsid w:val="007E7C67"/>
    <w:rsid w:val="00A46DAB"/>
    <w:rsid w:val="00AE5CE8"/>
    <w:rsid w:val="00D74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9DC1"/>
  <w15:chartTrackingRefBased/>
  <w15:docId w15:val="{5C124667-07E8-4A8D-A3E7-E08102DF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1530"/>
    <w:pPr>
      <w:spacing w:after="0" w:line="240" w:lineRule="auto"/>
    </w:pPr>
    <w:rPr>
      <w:rFonts w:ascii="Times New Roman" w:eastAsia="Times New Roman" w:hAnsi="Times New Roman" w:cs="Times New Roman"/>
      <w:sz w:val="24"/>
      <w:szCs w:val="24"/>
    </w:rPr>
  </w:style>
  <w:style w:type="paragraph" w:styleId="Kop3">
    <w:name w:val="heading 3"/>
    <w:basedOn w:val="Standaard"/>
    <w:link w:val="Kop3Char"/>
    <w:uiPriority w:val="9"/>
    <w:qFormat/>
    <w:rsid w:val="001A7BBD"/>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1530"/>
    <w:pPr>
      <w:spacing w:after="200" w:line="276" w:lineRule="auto"/>
      <w:ind w:left="720"/>
      <w:contextualSpacing/>
    </w:pPr>
    <w:rPr>
      <w:rFonts w:ascii="Calibri" w:eastAsia="Calibri" w:hAnsi="Calibri" w:cs="Arial"/>
      <w:sz w:val="22"/>
      <w:szCs w:val="22"/>
      <w:lang w:val="en-MY"/>
    </w:rPr>
  </w:style>
  <w:style w:type="character" w:customStyle="1" w:styleId="Kop3Char">
    <w:name w:val="Kop 3 Char"/>
    <w:basedOn w:val="Standaardalinea-lettertype"/>
    <w:link w:val="Kop3"/>
    <w:uiPriority w:val="9"/>
    <w:rsid w:val="001A7BBD"/>
    <w:rPr>
      <w:rFonts w:ascii="Times New Roman" w:eastAsia="Times New Roman" w:hAnsi="Times New Roman" w:cs="Times New Roman"/>
      <w:b/>
      <w:bCs/>
      <w:sz w:val="27"/>
      <w:szCs w:val="27"/>
      <w:lang w:val="nl-NL" w:eastAsia="nl-NL"/>
    </w:rPr>
  </w:style>
  <w:style w:type="character" w:styleId="Zwaar">
    <w:name w:val="Strong"/>
    <w:basedOn w:val="Standaardalinea-lettertype"/>
    <w:uiPriority w:val="22"/>
    <w:qFormat/>
    <w:rsid w:val="001A7BBD"/>
    <w:rPr>
      <w:b/>
      <w:bCs/>
    </w:rPr>
  </w:style>
  <w:style w:type="paragraph" w:styleId="Normaalweb">
    <w:name w:val="Normal (Web)"/>
    <w:basedOn w:val="Standaard"/>
    <w:uiPriority w:val="99"/>
    <w:semiHidden/>
    <w:unhideWhenUsed/>
    <w:rsid w:val="001A7BBD"/>
    <w:pPr>
      <w:spacing w:before="100" w:beforeAutospacing="1" w:after="100" w:afterAutospacing="1"/>
    </w:pPr>
    <w:rPr>
      <w:lang w:val="nl-NL" w:eastAsia="nl-NL"/>
    </w:rPr>
  </w:style>
  <w:style w:type="character" w:styleId="Nadruk">
    <w:name w:val="Emphasis"/>
    <w:basedOn w:val="Standaardalinea-lettertype"/>
    <w:uiPriority w:val="20"/>
    <w:qFormat/>
    <w:rsid w:val="001A7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ethical_1auth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313</Words>
  <Characters>1724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miri</cp:lastModifiedBy>
  <cp:revision>3</cp:revision>
  <dcterms:created xsi:type="dcterms:W3CDTF">2020-07-16T05:50:00Z</dcterms:created>
  <dcterms:modified xsi:type="dcterms:W3CDTF">2020-07-26T07:57:00Z</dcterms:modified>
</cp:coreProperties>
</file>